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2C" w:rsidRPr="00D03E2C" w:rsidRDefault="00D03E2C" w:rsidP="00D03E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3E2C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D03E2C">
        <w:rPr>
          <w:rFonts w:ascii="Times New Roman" w:hAnsi="Times New Roman" w:cs="Times New Roman"/>
          <w:b/>
          <w:sz w:val="24"/>
          <w:szCs w:val="24"/>
        </w:rPr>
        <w:t xml:space="preserve"> приказом</w:t>
      </w:r>
    </w:p>
    <w:p w:rsidR="00D03E2C" w:rsidRPr="00D03E2C" w:rsidRDefault="00D03E2C" w:rsidP="00D03E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E2C">
        <w:rPr>
          <w:rFonts w:ascii="Times New Roman" w:hAnsi="Times New Roman" w:cs="Times New Roman"/>
          <w:b/>
          <w:sz w:val="24"/>
          <w:szCs w:val="24"/>
        </w:rPr>
        <w:t xml:space="preserve">БУЗ </w:t>
      </w:r>
      <w:proofErr w:type="gramStart"/>
      <w:r w:rsidRPr="00D03E2C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03E2C">
        <w:rPr>
          <w:rFonts w:ascii="Times New Roman" w:hAnsi="Times New Roman" w:cs="Times New Roman"/>
          <w:b/>
          <w:sz w:val="24"/>
          <w:szCs w:val="24"/>
        </w:rPr>
        <w:t xml:space="preserve"> «Вологодский областной </w:t>
      </w:r>
    </w:p>
    <w:p w:rsidR="00D03E2C" w:rsidRPr="00D03E2C" w:rsidRDefault="00D03E2C" w:rsidP="00D03E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E2C">
        <w:rPr>
          <w:rFonts w:ascii="Times New Roman" w:hAnsi="Times New Roman" w:cs="Times New Roman"/>
          <w:b/>
          <w:sz w:val="24"/>
          <w:szCs w:val="24"/>
        </w:rPr>
        <w:t>кожно-венерологический диспансер №2»</w:t>
      </w:r>
    </w:p>
    <w:p w:rsidR="00D03E2C" w:rsidRPr="00D03E2C" w:rsidRDefault="00D03E2C" w:rsidP="00D03E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E2C">
        <w:rPr>
          <w:rFonts w:ascii="Times New Roman" w:hAnsi="Times New Roman" w:cs="Times New Roman"/>
          <w:b/>
          <w:sz w:val="24"/>
          <w:szCs w:val="24"/>
        </w:rPr>
        <w:t>от 20.04.2016г. № 25</w:t>
      </w:r>
    </w:p>
    <w:p w:rsidR="00D03E2C" w:rsidRPr="00D03E2C" w:rsidRDefault="00D03E2C" w:rsidP="00D03E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E2C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D03E2C" w:rsidRPr="00D03E2C" w:rsidRDefault="00D03E2C" w:rsidP="00D03E2C">
      <w:pPr>
        <w:rPr>
          <w:rFonts w:ascii="Times New Roman" w:hAnsi="Times New Roman" w:cs="Times New Roman"/>
          <w:sz w:val="24"/>
          <w:szCs w:val="24"/>
        </w:rPr>
      </w:pPr>
    </w:p>
    <w:p w:rsidR="00D03E2C" w:rsidRPr="00D03E2C" w:rsidRDefault="00D03E2C" w:rsidP="00D03E2C">
      <w:pPr>
        <w:rPr>
          <w:rFonts w:ascii="Times New Roman" w:hAnsi="Times New Roman" w:cs="Times New Roman"/>
          <w:sz w:val="24"/>
          <w:szCs w:val="24"/>
        </w:rPr>
      </w:pPr>
    </w:p>
    <w:p w:rsidR="00D03E2C" w:rsidRPr="00D03E2C" w:rsidRDefault="00D03E2C" w:rsidP="00D03E2C">
      <w:pPr>
        <w:jc w:val="right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03E2C" w:rsidRPr="00D03E2C" w:rsidRDefault="00D03E2C" w:rsidP="00D03E2C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br/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 представителя нанимателя (работодателя) о фактах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обращения в целях склонения работника БУЗ </w:t>
      </w:r>
      <w:proofErr w:type="gramStart"/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«Вологодский областной кожно-венерологический диспансер № 2» к совершению коррупционных правонарушений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. Общие положения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 Настоящий Порядок уведомления представителя нанимателя (работодателя) о фактах обращения в целях склонения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работника БУЗ </w:t>
      </w:r>
      <w:proofErr w:type="gramStart"/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«Вологодский областной кожно-венерологический диспансер № 2»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совершению коррупционных правонарушений (далее по тексту – Порядок)  разработан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БУЗ ВО «Вологодский областной кожно-венерологический диспансер № 2»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по тексту – Учреждение) и определяет порядок уведомления представителя нанимателя (работодателя) о фактах обращения в целях склонения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работника БУЗ </w:t>
      </w:r>
      <w:proofErr w:type="gramStart"/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«Вологодский областной кожно-венерологический диспансер № 2»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1.2. Действие настоящего Порядка распространяется на всех работников Учреждения.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1.4. Работник Учреждения обязан уведомлять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br/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работников Учреждения.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1.5. 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 всех случаях обращения к работнику Учреждения каких-либо лиц в целях склонения его к совершению коррупционных правонарушений работник Учреждения обязан не позднее рабочего дня, следующего за днем обращения к нему указанных лиц, уведомить о данных фактах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, направив на его имя уведомление в письменной форме согласно Приложению  1 к настоящему Порядку, заполненное и зарегистрированное в установленном порядке.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  <w:proofErr w:type="gramEnd"/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1.7. 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Работник Учреждения, уведомивший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1.8. Работник Учреждения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выполнивший обязанность по уведомлению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II. Перечень сведений, содержащихся в уведомлении,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br/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и порядок регистрации уведомления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2.1.  В уведомлении указываются следующие сведения: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br/>
        <w:t>а) фамилия, имя, отчество, Работника Учреждения направившего уведомление (далее по тексу – уведомитель);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б) должность  уведомителя, наименование структурного подразделения, в котором он осуществляет служебную деятельность;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г) способ склонения к правонарушению (подкуп, угроза, обещание, обман, насилие и т.д.);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spell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Учреждения  своего должностного положения вопреки законным интересам Учреждения,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</w:t>
      </w:r>
      <w:proofErr w:type="gram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Учреждения  другими физическими лицами).</w:t>
      </w:r>
      <w:proofErr w:type="gramEnd"/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представителю нанимателя (работодателю)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,  в качестве доказатель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ств  скл</w:t>
      </w:r>
      <w:proofErr w:type="gram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онения его к совершению коррупционного правонарушения;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ж) дата, место и время склонения к правонарушению;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spell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) информация об уведомлении Работником Учреждения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и) дата подачи уведомления и личная подпись уведомителя.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Уведомление регистрируется  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в приемной в Журнале регистрации уведомлений о фактах обращения в целях склонения Работников Учреждения к совершению</w:t>
      </w:r>
      <w:proofErr w:type="gram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коррупционных правонарушений (далее по тексту – Журнал) по форме согласно Приложению  2 к настоящему Порядку: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- незамедлительно в присутствии уведомителя, если уведомление представлено им лично;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- в день, когда оно поступило по почте или с курьером.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2.3. Регистрацию уведомления осуществляет  сотрудник, назначенный ответственным за ведение и хранение Журнала в установленном порядке.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Учреждения.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2.5. В случае если из уведомления Работника Учреждения 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</w:t>
      </w:r>
      <w:r w:rsidRPr="00D03E2C">
        <w:rPr>
          <w:rFonts w:ascii="Times New Roman" w:hAnsi="Times New Roman" w:cs="Times New Roman"/>
          <w:sz w:val="24"/>
          <w:szCs w:val="24"/>
        </w:rPr>
        <w:t xml:space="preserve">ответственное лицо за работу по профилактике коррупционных и иных правонарушений в БУЗ </w:t>
      </w:r>
      <w:proofErr w:type="gramStart"/>
      <w:r w:rsidRPr="00D03E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03E2C">
        <w:rPr>
          <w:rFonts w:ascii="Times New Roman" w:hAnsi="Times New Roman" w:cs="Times New Roman"/>
          <w:sz w:val="24"/>
          <w:szCs w:val="24"/>
        </w:rPr>
        <w:t xml:space="preserve"> «Вологодский областной кожно-венерологический диспансер № 2»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3E2C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после поступления к нему уведомления от Работника Учреждения  направляет его копию в один из вышеуказанных органов.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Pr="00D03E2C">
        <w:rPr>
          <w:rFonts w:ascii="Times New Roman" w:hAnsi="Times New Roman" w:cs="Times New Roman"/>
          <w:sz w:val="24"/>
          <w:szCs w:val="24"/>
        </w:rPr>
        <w:t xml:space="preserve">ответственным лицом за работу по профилактике коррупционных и иных правонарушений в БУЗ </w:t>
      </w:r>
      <w:proofErr w:type="gramStart"/>
      <w:r w:rsidRPr="00D03E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03E2C">
        <w:rPr>
          <w:rFonts w:ascii="Times New Roman" w:hAnsi="Times New Roman" w:cs="Times New Roman"/>
          <w:sz w:val="24"/>
          <w:szCs w:val="24"/>
        </w:rPr>
        <w:t xml:space="preserve"> «Вологодский областной кожно-венерологический диспансер № 2»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правоохранительные органы в соответствии с их компетенцией.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III. Порядок организации проверки сведений,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br/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содержащихся в уведомлении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3.1. После регистрации уведомление передается  на рассмотрение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представителю нанимателя (работодателю)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Поступившее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представителю нанимателя (работодателю)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3.3. Для проведения проверки распоряжением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3.5. Персональный состав комиссии по проведению проверки утверждается распоряжением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 (работодателя)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3.6. 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к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представителю нанимателя (работодателю)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письменным заявлением об освобождении его от участия в проведении данной проверки.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3.7. При проведении проверки должны быть: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- объективно и всесторонне рассмотрены факты и обстоятельства обращения к Работнику Учреждения  в целях склонения его к совершению коррупционного правонарушения;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3.9.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IV. Итоги проведения проверки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 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Решение комиссии правомочно, если на ее заседании присутствовало не менее 2/3 от общего состава комиссии.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4.2. Решение комиссии оформляется протоколом. Протокол комиссии подписывается председателем и секретарем комиссии.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4.4. 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В случае подтверждения в ходе проверки факта обращения к Работнику Учреждения  в целях склонения его к совершению</w:t>
      </w:r>
      <w:proofErr w:type="gram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представителю нанимателя (работодателю)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принятия соответствующего решения.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4.5. </w:t>
      </w:r>
      <w:r w:rsidRPr="00D03E2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редставитель нанимателя (работодатель) 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после получения материалов по результатам работы комиссии в течение трех дней принимает одно из следующих решений: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а) о незамедлительной передаче материалов проверки в правоохранительные органы;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Работника Учреждения  и членов его семьи от насилия, угроз и других неправомерных действий в соответствии с законодательством Российской Федерации;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  <w:proofErr w:type="gramEnd"/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spell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е) о привлечении Работника Учреждения к дисциплинарной ответственности;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ж) об увольнении Работника Учреждения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lastRenderedPageBreak/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4.6. </w:t>
      </w:r>
      <w:proofErr w:type="gramStart"/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случае выявления в ходе проверки в действиях Работника Учреждения  признаков коррупционного правонарушения, предусмотренного частью 3 статьи 9 Федерального закона от 25.12.2008 N 273-ФЗ «О противодействии коррупции», материалы по результатам работы комиссии направляются </w:t>
      </w:r>
      <w:r w:rsidRPr="00D03E2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редставителем нанимателя (работодателем)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соответствующие органы для привлечения Работника Учреждения  к иным видам ответственности в соответствии с законодательством Российской Федерации.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  <w:proofErr w:type="gramEnd"/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4.7. В случае опровержения факта обращения к Работнику Учреждения  с целью его склонения к совершению коррупционных правонарушений </w:t>
      </w:r>
      <w:r w:rsidRPr="00D03E2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3E2C">
        <w:rPr>
          <w:rFonts w:ascii="Times New Roman" w:hAnsi="Times New Roman" w:cs="Times New Roman"/>
          <w:bCs/>
          <w:color w:val="000000"/>
          <w:sz w:val="24"/>
          <w:szCs w:val="24"/>
        </w:rPr>
        <w:t>редставитель нанимателя (работодатель)</w:t>
      </w: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принимает решение о принятии результатов проверки к сведению.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4.8. Информация о решении по результатам проверки направляется  специалисту по кадрам для включения в личное дело уведомителя.</w:t>
      </w: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000000"/>
          <w:sz w:val="24"/>
          <w:szCs w:val="24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03E2C" w:rsidRPr="00D03E2C" w:rsidRDefault="00D03E2C" w:rsidP="00D03E2C">
      <w:pPr>
        <w:spacing w:before="100" w:beforeAutospacing="1" w:after="150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D03E2C">
        <w:rPr>
          <w:rFonts w:ascii="Times New Roman" w:hAnsi="Times New Roman" w:cs="Times New Roman"/>
          <w:b/>
          <w:color w:val="242424"/>
          <w:sz w:val="24"/>
          <w:szCs w:val="24"/>
        </w:rPr>
        <w:t> </w:t>
      </w: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E2C" w:rsidRPr="00D03E2C" w:rsidRDefault="00D03E2C" w:rsidP="00D03E2C">
      <w:pPr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</w:p>
    <w:p w:rsidR="000100D1" w:rsidRPr="00D03E2C" w:rsidRDefault="000100D1">
      <w:pPr>
        <w:rPr>
          <w:rFonts w:ascii="Times New Roman" w:hAnsi="Times New Roman" w:cs="Times New Roman"/>
          <w:sz w:val="24"/>
          <w:szCs w:val="24"/>
        </w:rPr>
      </w:pPr>
    </w:p>
    <w:sectPr w:rsidR="000100D1" w:rsidRPr="00D0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E2C"/>
    <w:rsid w:val="000100D1"/>
    <w:rsid w:val="00D0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2017-03-30T08:13:00Z</dcterms:created>
  <dcterms:modified xsi:type="dcterms:W3CDTF">2017-03-30T08:13:00Z</dcterms:modified>
</cp:coreProperties>
</file>