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BA" w:rsidRPr="000763D7" w:rsidRDefault="00F674BA" w:rsidP="00F674BA">
      <w:pPr>
        <w:jc w:val="right"/>
        <w:rPr>
          <w:b/>
          <w:sz w:val="28"/>
          <w:szCs w:val="28"/>
        </w:rPr>
      </w:pPr>
      <w:proofErr w:type="gramStart"/>
      <w:r w:rsidRPr="000763D7">
        <w:rPr>
          <w:b/>
          <w:sz w:val="28"/>
          <w:szCs w:val="28"/>
        </w:rPr>
        <w:t>Утвержден</w:t>
      </w:r>
      <w:proofErr w:type="gramEnd"/>
      <w:r w:rsidRPr="000763D7">
        <w:rPr>
          <w:b/>
          <w:sz w:val="28"/>
          <w:szCs w:val="28"/>
        </w:rPr>
        <w:t xml:space="preserve"> приказом</w:t>
      </w:r>
    </w:p>
    <w:p w:rsidR="00F674BA" w:rsidRPr="000763D7" w:rsidRDefault="00F674BA" w:rsidP="00F674BA">
      <w:pPr>
        <w:jc w:val="right"/>
        <w:rPr>
          <w:b/>
          <w:sz w:val="28"/>
          <w:szCs w:val="28"/>
        </w:rPr>
      </w:pPr>
      <w:r w:rsidRPr="000763D7">
        <w:rPr>
          <w:b/>
          <w:sz w:val="28"/>
          <w:szCs w:val="28"/>
        </w:rPr>
        <w:t xml:space="preserve">БУЗ </w:t>
      </w:r>
      <w:proofErr w:type="gramStart"/>
      <w:r w:rsidRPr="000763D7">
        <w:rPr>
          <w:b/>
          <w:sz w:val="28"/>
          <w:szCs w:val="28"/>
        </w:rPr>
        <w:t>ВО</w:t>
      </w:r>
      <w:proofErr w:type="gramEnd"/>
      <w:r w:rsidRPr="000763D7">
        <w:rPr>
          <w:b/>
          <w:sz w:val="28"/>
          <w:szCs w:val="28"/>
        </w:rPr>
        <w:t xml:space="preserve"> «Вологодский областной </w:t>
      </w:r>
    </w:p>
    <w:p w:rsidR="00F674BA" w:rsidRPr="000763D7" w:rsidRDefault="00F674BA" w:rsidP="00F674BA">
      <w:pPr>
        <w:jc w:val="right"/>
        <w:rPr>
          <w:b/>
          <w:sz w:val="28"/>
          <w:szCs w:val="28"/>
        </w:rPr>
      </w:pPr>
      <w:r w:rsidRPr="000763D7">
        <w:rPr>
          <w:b/>
          <w:sz w:val="28"/>
          <w:szCs w:val="28"/>
        </w:rPr>
        <w:t>кожно-венерологический диспансер №2»</w:t>
      </w:r>
    </w:p>
    <w:p w:rsidR="00F674BA" w:rsidRPr="000763D7" w:rsidRDefault="00F674BA" w:rsidP="00F674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20.04.2016г. № 26</w:t>
      </w:r>
    </w:p>
    <w:p w:rsidR="00F674BA" w:rsidRPr="000763D7" w:rsidRDefault="00F674BA" w:rsidP="00F674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2</w:t>
      </w:r>
      <w:r w:rsidRPr="000763D7">
        <w:rPr>
          <w:b/>
          <w:sz w:val="28"/>
          <w:szCs w:val="28"/>
        </w:rPr>
        <w:t>)</w:t>
      </w: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С О С Т А В </w:t>
      </w: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комиссии по урегулированию конфликта интересов работников </w:t>
      </w: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в бюджетном учреждении здравоохранения Вологодской области </w:t>
      </w: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  <w:r w:rsidRPr="00710D71">
        <w:rPr>
          <w:rFonts w:eastAsia="Calibri"/>
          <w:sz w:val="24"/>
          <w:szCs w:val="24"/>
          <w:lang w:eastAsia="en-US"/>
        </w:rPr>
        <w:t xml:space="preserve">«Вологодский областной кожно-венерологический диспансер № 2»  </w:t>
      </w:r>
    </w:p>
    <w:p w:rsidR="00F674BA" w:rsidRPr="00710D71" w:rsidRDefault="00F674BA" w:rsidP="00F674B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674BA" w:rsidRPr="00710D71" w:rsidRDefault="00F674BA" w:rsidP="00F674BA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W w:w="0" w:type="auto"/>
        <w:tblLook w:val="04A0"/>
      </w:tblPr>
      <w:tblGrid>
        <w:gridCol w:w="3036"/>
        <w:gridCol w:w="6535"/>
      </w:tblGrid>
      <w:tr w:rsidR="00F674BA" w:rsidRPr="00710D71" w:rsidTr="00916EAE">
        <w:tc>
          <w:tcPr>
            <w:tcW w:w="3227" w:type="dxa"/>
          </w:tcPr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Председатель комиссии:</w:t>
            </w:r>
          </w:p>
        </w:tc>
        <w:tc>
          <w:tcPr>
            <w:tcW w:w="7194" w:type="dxa"/>
          </w:tcPr>
          <w:p w:rsidR="00F674BA" w:rsidRPr="00710D71" w:rsidRDefault="00F674BA" w:rsidP="00916E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sz w:val="24"/>
                <w:szCs w:val="24"/>
                <w:lang w:eastAsia="en-US"/>
              </w:rPr>
              <w:t>заместитель главного врача по экономическим вопросам – Артемова Ольга Николаевна.</w:t>
            </w:r>
          </w:p>
          <w:p w:rsidR="00F674BA" w:rsidRPr="00710D71" w:rsidRDefault="00F674BA" w:rsidP="00916EAE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F674BA" w:rsidRPr="00710D71" w:rsidTr="00916EAE">
        <w:tc>
          <w:tcPr>
            <w:tcW w:w="3227" w:type="dxa"/>
          </w:tcPr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Члены комиссии:</w:t>
            </w:r>
          </w:p>
        </w:tc>
        <w:tc>
          <w:tcPr>
            <w:tcW w:w="7194" w:type="dxa"/>
          </w:tcPr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Заведующий диспансерным отделением</w:t>
            </w:r>
            <w:r w:rsidRPr="00710D71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proofErr w:type="spellStart"/>
            <w:proofErr w:type="gramStart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Ст</w:t>
            </w:r>
            <w:proofErr w:type="gramEnd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ашинова</w:t>
            </w:r>
            <w:proofErr w:type="spellEnd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Лидия Александровна;</w:t>
            </w:r>
          </w:p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заведующая стационарным отделением – Соколова Татьяна Дмитриевна;</w:t>
            </w:r>
          </w:p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главная медицинская сестра – </w:t>
            </w:r>
            <w:proofErr w:type="spellStart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Жажело</w:t>
            </w:r>
            <w:proofErr w:type="spellEnd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Ирина Геннадьевна; </w:t>
            </w:r>
          </w:p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главный бухгалтер – </w:t>
            </w:r>
            <w:proofErr w:type="spellStart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Кувылева</w:t>
            </w:r>
            <w:proofErr w:type="spellEnd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Рита Александровна;</w:t>
            </w:r>
          </w:p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Председатель профсоюза – Полякова Галина Вениаминовна;</w:t>
            </w:r>
          </w:p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Специалист отдела кадров  – Проничева Елена </w:t>
            </w:r>
            <w:proofErr w:type="spellStart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Адибовна</w:t>
            </w:r>
            <w:proofErr w:type="spellEnd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</w:p>
          <w:p w:rsidR="00F674BA" w:rsidRPr="00710D71" w:rsidRDefault="00F674BA" w:rsidP="00916E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74BA" w:rsidRPr="00710D71" w:rsidTr="00916EAE">
        <w:tc>
          <w:tcPr>
            <w:tcW w:w="3227" w:type="dxa"/>
          </w:tcPr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Секретарь комиссии:</w:t>
            </w:r>
          </w:p>
        </w:tc>
        <w:tc>
          <w:tcPr>
            <w:tcW w:w="7194" w:type="dxa"/>
          </w:tcPr>
          <w:p w:rsidR="00F674BA" w:rsidRPr="00710D71" w:rsidRDefault="00F674BA" w:rsidP="00916E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юрисконсульт– </w:t>
            </w:r>
            <w:proofErr w:type="gramStart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>Ку</w:t>
            </w:r>
            <w:proofErr w:type="gramEnd"/>
            <w:r w:rsidRPr="00710D71">
              <w:rPr>
                <w:rFonts w:eastAsia="Calibri"/>
                <w:b/>
                <w:sz w:val="24"/>
                <w:szCs w:val="24"/>
                <w:lang w:eastAsia="en-US"/>
              </w:rPr>
              <w:t xml:space="preserve">харенко Оксана Борисовна. </w:t>
            </w:r>
          </w:p>
        </w:tc>
      </w:tr>
    </w:tbl>
    <w:p w:rsidR="00F674BA" w:rsidRPr="00710D71" w:rsidRDefault="00F674BA" w:rsidP="00F674BA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F674BA" w:rsidRPr="00710D71" w:rsidRDefault="00F674BA" w:rsidP="00F674BA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F674BA" w:rsidRPr="00710D71" w:rsidRDefault="00F674BA" w:rsidP="00F674BA">
      <w:pPr>
        <w:jc w:val="both"/>
        <w:rPr>
          <w:rFonts w:eastAsia="Calibri"/>
          <w:b/>
          <w:sz w:val="24"/>
          <w:szCs w:val="24"/>
          <w:lang w:eastAsia="en-US"/>
        </w:rPr>
      </w:pPr>
      <w:r w:rsidRPr="00710D71">
        <w:rPr>
          <w:rFonts w:eastAsia="Calibri"/>
          <w:b/>
          <w:sz w:val="24"/>
          <w:szCs w:val="24"/>
          <w:lang w:eastAsia="en-US"/>
        </w:rPr>
        <w:t xml:space="preserve"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 </w:t>
      </w:r>
    </w:p>
    <w:p w:rsidR="00F674BA" w:rsidRPr="00710D71" w:rsidRDefault="00F674BA" w:rsidP="00F674BA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F674BA" w:rsidRPr="00710D71" w:rsidRDefault="00F674BA" w:rsidP="00F674BA">
      <w:pPr>
        <w:jc w:val="center"/>
        <w:rPr>
          <w:rFonts w:eastAsia="Calibri"/>
          <w:sz w:val="24"/>
          <w:szCs w:val="24"/>
          <w:lang w:eastAsia="en-US"/>
        </w:rPr>
      </w:pPr>
    </w:p>
    <w:p w:rsidR="00DB1216" w:rsidRDefault="00DB1216"/>
    <w:sectPr w:rsidR="00DB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4BA"/>
    <w:rsid w:val="00DB1216"/>
    <w:rsid w:val="00F6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2017-03-30T08:17:00Z</dcterms:created>
  <dcterms:modified xsi:type="dcterms:W3CDTF">2017-03-30T08:17:00Z</dcterms:modified>
</cp:coreProperties>
</file>